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EE1" w:rsidRDefault="00DB3EE1" w:rsidP="00DB3EE1">
      <w:r>
        <w:t>Консультация</w:t>
      </w:r>
    </w:p>
    <w:p w:rsidR="00DB3EE1" w:rsidRDefault="00DB3EE1" w:rsidP="00DB3EE1">
      <w:r>
        <w:t>Математические игры с дошкольниками по дороге домой.</w:t>
      </w:r>
    </w:p>
    <w:p w:rsidR="00DB3EE1" w:rsidRDefault="00DB3EE1" w:rsidP="00DB3EE1"/>
    <w:p w:rsidR="00DB3EE1" w:rsidRDefault="00DB3EE1" w:rsidP="00DB3EE1">
      <w:r>
        <w:t xml:space="preserve">Как сделать дорогу с ребёнком домой короче, интереснее, а главное провести это время с </w:t>
      </w:r>
      <w:proofErr w:type="spellStart"/>
      <w:r>
        <w:t>пользой</w:t>
      </w:r>
      <w:proofErr w:type="gramStart"/>
      <w:r>
        <w:t>?П</w:t>
      </w:r>
      <w:proofErr w:type="gramEnd"/>
      <w:r>
        <w:t>ровести</w:t>
      </w:r>
      <w:proofErr w:type="spellEnd"/>
      <w:r>
        <w:t xml:space="preserve"> это время с пользой?</w:t>
      </w:r>
    </w:p>
    <w:p w:rsidR="00DB3EE1" w:rsidRDefault="00DB3EE1" w:rsidP="00DB3EE1">
      <w:r>
        <w:t xml:space="preserve">Катастрофическая нехватка времени на общение с ребёнком настоящий бич нашего времени и главный аргумент родителя. Я и сама так считала, пока мой сын не подсказал мне идею: «Мама, - сказал он – дома я хочу поиграть в </w:t>
      </w:r>
      <w:proofErr w:type="spellStart"/>
      <w:r>
        <w:t>лего</w:t>
      </w:r>
      <w:proofErr w:type="spellEnd"/>
      <w:r>
        <w:t xml:space="preserve">, давай «соседей числа» повторим сейчас!». Я не заставила его просить дважды и с тех пор часто пользовалась этим приёмом. Самое интересное, что и стихи, и математика по </w:t>
      </w:r>
      <w:proofErr w:type="spellStart"/>
      <w:r>
        <w:t>дорогезапоминались</w:t>
      </w:r>
      <w:proofErr w:type="spellEnd"/>
      <w:r>
        <w:t xml:space="preserve"> очень быстро, а если повторить их утром по дороге в детский сад ещё и качественно. Дорога домой стала продуктивной, экономила нервы и время.</w:t>
      </w:r>
    </w:p>
    <w:p w:rsidR="00DB3EE1" w:rsidRDefault="00DB3EE1" w:rsidP="00DB3EE1">
      <w:r>
        <w:t xml:space="preserve">Хочу предложить вашему вниманию картотеку игр для родителей и детей по развитию элементарных математических представлений у детей старшего дошкольного возраста. Главное </w:t>
      </w:r>
      <w:proofErr w:type="spellStart"/>
      <w:r>
        <w:t>еправило</w:t>
      </w:r>
      <w:proofErr w:type="spellEnd"/>
      <w:r>
        <w:t xml:space="preserve"> в таких играх начинать словами: «Давай поиграем!»: На ориентировку в пространстве и времени. На ориентировку в пространстве. «Наблюдатель» Цель: упражнять в умении определять расположение объектов в пространстве, тренировать в употреблении слов: слева, справа и т. д. </w:t>
      </w:r>
    </w:p>
    <w:p w:rsidR="00DB3EE1" w:rsidRDefault="00DB3EE1" w:rsidP="00DB3EE1">
      <w:r>
        <w:t>Назови всё, что ты видишь слева от себя?</w:t>
      </w:r>
    </w:p>
    <w:p w:rsidR="00DB3EE1" w:rsidRDefault="00DB3EE1" w:rsidP="00DB3EE1">
      <w:r>
        <w:t>Назови всё, что ты видишь справа от себя?</w:t>
      </w:r>
    </w:p>
    <w:p w:rsidR="00DB3EE1" w:rsidRDefault="00DB3EE1" w:rsidP="00DB3EE1">
      <w:r>
        <w:t>Назови всё, что ты видишь перед собой?</w:t>
      </w:r>
    </w:p>
    <w:p w:rsidR="00DB3EE1" w:rsidRDefault="00DB3EE1" w:rsidP="00DB3EE1">
      <w:r>
        <w:t>Назови всё, что ты видишь вверху от себя?</w:t>
      </w:r>
    </w:p>
    <w:p w:rsidR="00DB3EE1" w:rsidRDefault="00DB3EE1" w:rsidP="00DB3EE1">
      <w:r>
        <w:t>Назови всё, что ты видишь внизу от себя?</w:t>
      </w:r>
    </w:p>
    <w:p w:rsidR="00DB3EE1" w:rsidRDefault="00DB3EE1" w:rsidP="00DB3EE1">
      <w:r>
        <w:t>Хочу предложить вашему вниманию картотеку игр для родителей и детей по развитию элементарных математических представлений у детей старшего дошкольного возраста. Главное правило в таких играх начинать словами: «Давай поиграем!»:</w:t>
      </w:r>
    </w:p>
    <w:p w:rsidR="00DB3EE1" w:rsidRDefault="00DB3EE1" w:rsidP="00DB3EE1">
      <w:r>
        <w:t>На ориентировку в пространстве и времени. «Наблюдатель»</w:t>
      </w:r>
    </w:p>
    <w:p w:rsidR="00DB3EE1" w:rsidRDefault="00DB3EE1" w:rsidP="00DB3EE1">
      <w:r>
        <w:t xml:space="preserve">Цель: упражнять в умении определять расположение объектов в пространстве, тренировать в употреблении слов: слева, справа и т. д. </w:t>
      </w:r>
    </w:p>
    <w:p w:rsidR="00DB3EE1" w:rsidRDefault="00DB3EE1" w:rsidP="00DB3EE1">
      <w:r>
        <w:t>Назови всё, что ты видишь слева от себя?</w:t>
      </w:r>
    </w:p>
    <w:p w:rsidR="00DB3EE1" w:rsidRDefault="00DB3EE1" w:rsidP="00DB3EE1">
      <w:r>
        <w:t>Назови всё, что ты видишь справа от себя?</w:t>
      </w:r>
    </w:p>
    <w:p w:rsidR="00DB3EE1" w:rsidRDefault="00DB3EE1" w:rsidP="00DB3EE1">
      <w:r>
        <w:t>Назови всё, что ты видишь перед собой?</w:t>
      </w:r>
    </w:p>
    <w:p w:rsidR="00DB3EE1" w:rsidRDefault="00DB3EE1" w:rsidP="00DB3EE1">
      <w:r>
        <w:t>Назови всё, что ты видишь вверху от себя?</w:t>
      </w:r>
    </w:p>
    <w:p w:rsidR="00DB3EE1" w:rsidRDefault="00DB3EE1" w:rsidP="00DB3EE1">
      <w:r>
        <w:t>Назови всё, что ты видишь внизу от себя?</w:t>
      </w:r>
    </w:p>
    <w:p w:rsidR="00DB3EE1" w:rsidRDefault="00DB3EE1" w:rsidP="00DB3EE1">
      <w:r>
        <w:t xml:space="preserve">Закрепление временных понятий «Когда это бывает?» </w:t>
      </w:r>
      <w:proofErr w:type="gramStart"/>
      <w:r>
        <w:t>Цель: закрепить знания о частях суток, закреплять пользоваться в речи понятиями: «сначала», «потом», «до», «после», «раньше», «позже», в одно и то же время».</w:t>
      </w:r>
      <w:proofErr w:type="gramEnd"/>
    </w:p>
    <w:p w:rsidR="00DB3EE1" w:rsidRDefault="00DB3EE1" w:rsidP="00DB3EE1">
      <w:r>
        <w:lastRenderedPageBreak/>
        <w:t>Взрослый описывает ситуацию, например: проснулись, почистили зубки и отправились в детский сад. Какое это время суток? Что происходило раньше, до этого? Что ты будешь делать через час, два, три. Или солнце садится за горизонт, включаются фонари на улицах. Как называется эта часть суток? Что горизонт, включаются фонари на улицах. Как называется эта часть суток? Что будет позже, через час</w:t>
      </w:r>
    </w:p>
    <w:p w:rsidR="00DB3EE1" w:rsidRDefault="00DB3EE1" w:rsidP="00DB3EE1">
      <w:r>
        <w:t>Упражнения в определении формы предмета</w:t>
      </w:r>
    </w:p>
    <w:p w:rsidR="00DB3EE1" w:rsidRDefault="00DB3EE1" w:rsidP="00DB3EE1">
      <w:r>
        <w:t>«Назови всё, что ты видишь круглое» Цель: упражнять в определении формы предметов и в соотнесении формы с геометрическим образцом. Попросите ребёнка назвать все круглые (квадратные, треугольные, многоугольные, цилиндрической и т. д.) предметы которые он сейчас видит. Для большего интереса можно называть, не повторяясь, по очереди с ребёнком. Выигрывает тот, кто назвал предмет загаданной формы последним. Например: круглое – колесо, окно, солнце, люк и т. д.</w:t>
      </w:r>
    </w:p>
    <w:p w:rsidR="00DB3EE1" w:rsidRDefault="00DB3EE1" w:rsidP="00DB3EE1">
      <w:r>
        <w:t xml:space="preserve"> </w:t>
      </w:r>
    </w:p>
    <w:p w:rsidR="00D72EB8" w:rsidRDefault="00D72EB8">
      <w:bookmarkStart w:id="0" w:name="_GoBack"/>
      <w:bookmarkEnd w:id="0"/>
    </w:p>
    <w:sectPr w:rsidR="00D72E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C12"/>
    <w:rsid w:val="006D2C12"/>
    <w:rsid w:val="00D72EB8"/>
    <w:rsid w:val="00DB3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2650</Characters>
  <Application>Microsoft Office Word</Application>
  <DocSecurity>0</DocSecurity>
  <Lines>22</Lines>
  <Paragraphs>6</Paragraphs>
  <ScaleCrop>false</ScaleCrop>
  <Company>Reanimator Extreme Edition</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dc:creator>
  <cp:keywords/>
  <dc:description/>
  <cp:lastModifiedBy>Свинцова </cp:lastModifiedBy>
  <cp:revision>2</cp:revision>
  <dcterms:created xsi:type="dcterms:W3CDTF">2020-01-28T11:22:00Z</dcterms:created>
  <dcterms:modified xsi:type="dcterms:W3CDTF">2020-01-28T11:22:00Z</dcterms:modified>
</cp:coreProperties>
</file>